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C4" w:rsidRDefault="001513C4" w:rsidP="001513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Wydziałowy Zespół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Doskonalenia i Zapewnienia Jakości  Kształcenia:</w:t>
      </w:r>
    </w:p>
    <w:p w:rsidR="001513C4" w:rsidRDefault="001513C4" w:rsidP="001513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3C4" w:rsidRDefault="001513C4" w:rsidP="001513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Przewodniczący: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 hab. Danuta Dyk  </w:t>
      </w:r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Sekretarz: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dr Edyta Cudak</w:t>
      </w:r>
    </w:p>
    <w:p w:rsidR="001513C4" w:rsidRDefault="001513C4" w:rsidP="001513C4">
      <w:pPr>
        <w:pStyle w:val="Akapitzlist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Członkowie: </w:t>
      </w:r>
      <w:r>
        <w:rPr>
          <w:rFonts w:ascii="Times New Roman" w:hAnsi="Times New Roman"/>
          <w:color w:val="000000"/>
          <w:sz w:val="24"/>
          <w:szCs w:val="24"/>
        </w:rPr>
        <w:t xml:space="preserve">(po jednym reprezentującym każdy kierunek studiów na wydziale, po jednym przedstawicielu samorządu studenckiego i samorządu doktorantów) </w:t>
      </w:r>
    </w:p>
    <w:p w:rsidR="001513C4" w:rsidRDefault="001513C4" w:rsidP="001513C4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513C4" w:rsidRPr="000F4140" w:rsidRDefault="001513C4" w:rsidP="000F4140">
      <w:pPr>
        <w:spacing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dr hab. Elżbieta Skorupska 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Fizjoterapia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0F4140">
        <w:rPr>
          <w:rFonts w:ascii="Times New Roman" w:hAnsi="Times New Roman"/>
          <w:color w:val="000000"/>
          <w:sz w:val="24"/>
          <w:szCs w:val="24"/>
        </w:rPr>
        <w:t xml:space="preserve">2.  prof. dr hab. Krystyna Jaracz -Pielęgniarstwo 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0F414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F4140">
        <w:rPr>
          <w:rFonts w:ascii="Times New Roman" w:hAnsi="Times New Roman"/>
          <w:color w:val="000000"/>
          <w:sz w:val="24"/>
          <w:szCs w:val="24"/>
        </w:rPr>
        <w:t xml:space="preserve"> dr Małgorzata Piskorz-</w:t>
      </w:r>
      <w:proofErr w:type="spellStart"/>
      <w:r w:rsidRPr="000F4140">
        <w:rPr>
          <w:rFonts w:ascii="Times New Roman" w:hAnsi="Times New Roman"/>
          <w:color w:val="000000"/>
          <w:sz w:val="24"/>
          <w:szCs w:val="24"/>
        </w:rPr>
        <w:t>Szymendera</w:t>
      </w:r>
      <w:proofErr w:type="spellEnd"/>
      <w:r w:rsidRPr="000F4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140">
        <w:rPr>
          <w:rFonts w:ascii="Times New Roman" w:hAnsi="Times New Roman"/>
          <w:color w:val="000000"/>
          <w:sz w:val="24"/>
          <w:szCs w:val="24"/>
        </w:rPr>
        <w:t>–</w:t>
      </w:r>
      <w:r w:rsidRPr="000F4140">
        <w:rPr>
          <w:rFonts w:ascii="Times New Roman" w:hAnsi="Times New Roman"/>
          <w:color w:val="000000"/>
          <w:sz w:val="24"/>
          <w:szCs w:val="24"/>
        </w:rPr>
        <w:t>Położnictwo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0F4140">
        <w:rPr>
          <w:rFonts w:ascii="Times New Roman" w:hAnsi="Times New Roman"/>
          <w:sz w:val="24"/>
          <w:szCs w:val="24"/>
        </w:rPr>
        <w:t xml:space="preserve">4.  lek. Michał </w:t>
      </w:r>
      <w:proofErr w:type="spellStart"/>
      <w:r w:rsidRPr="000F4140">
        <w:rPr>
          <w:rFonts w:ascii="Times New Roman" w:hAnsi="Times New Roman"/>
          <w:sz w:val="24"/>
          <w:szCs w:val="24"/>
        </w:rPr>
        <w:t>Szemień</w:t>
      </w:r>
      <w:bookmarkStart w:id="0" w:name="_Hlk25443039"/>
      <w:proofErr w:type="spellEnd"/>
      <w:r w:rsidRPr="000F4140">
        <w:rPr>
          <w:rFonts w:ascii="Times New Roman" w:hAnsi="Times New Roman"/>
          <w:sz w:val="24"/>
          <w:szCs w:val="24"/>
        </w:rPr>
        <w:t xml:space="preserve"> -Ratownictwo </w:t>
      </w:r>
      <w:r w:rsidRPr="000F4140">
        <w:rPr>
          <w:rFonts w:ascii="Times New Roman" w:hAnsi="Times New Roman"/>
          <w:color w:val="000000"/>
          <w:sz w:val="24"/>
          <w:szCs w:val="24"/>
        </w:rPr>
        <w:t>Medyczne</w:t>
      </w:r>
      <w:bookmarkEnd w:id="0"/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0F4140">
        <w:rPr>
          <w:rFonts w:ascii="Times New Roman" w:hAnsi="Times New Roman"/>
          <w:iCs/>
          <w:sz w:val="24"/>
          <w:szCs w:val="24"/>
        </w:rPr>
        <w:t xml:space="preserve">5.  dr hab. Mariola Pawlaczyk, prof. UM </w:t>
      </w:r>
      <w:bookmarkStart w:id="1" w:name="_Hlk25443020"/>
      <w:r w:rsidRPr="000F4140">
        <w:rPr>
          <w:rFonts w:ascii="Times New Roman" w:hAnsi="Times New Roman"/>
          <w:iCs/>
          <w:sz w:val="24"/>
          <w:szCs w:val="24"/>
        </w:rPr>
        <w:t xml:space="preserve">-Terapia   Zajęciowa </w:t>
      </w:r>
      <w:bookmarkEnd w:id="1"/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0F4140">
        <w:rPr>
          <w:rFonts w:ascii="Times New Roman" w:hAnsi="Times New Roman"/>
          <w:color w:val="000000"/>
          <w:sz w:val="24"/>
          <w:szCs w:val="24"/>
        </w:rPr>
        <w:t xml:space="preserve">6.  dr Maja </w:t>
      </w:r>
      <w:proofErr w:type="spellStart"/>
      <w:r w:rsidRPr="000F4140">
        <w:rPr>
          <w:rFonts w:ascii="Times New Roman" w:hAnsi="Times New Roman"/>
          <w:color w:val="000000"/>
          <w:sz w:val="24"/>
          <w:szCs w:val="24"/>
        </w:rPr>
        <w:t>Matthews</w:t>
      </w:r>
      <w:proofErr w:type="spellEnd"/>
      <w:r w:rsidRPr="000F4140">
        <w:rPr>
          <w:rFonts w:ascii="Times New Roman" w:hAnsi="Times New Roman"/>
          <w:color w:val="000000"/>
          <w:sz w:val="24"/>
          <w:szCs w:val="24"/>
        </w:rPr>
        <w:t>-Kozanecka -Zdrowie Publiczne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0F4140">
        <w:rPr>
          <w:rFonts w:ascii="Times New Roman" w:hAnsi="Times New Roman"/>
          <w:color w:val="000000"/>
          <w:sz w:val="24"/>
          <w:szCs w:val="24"/>
        </w:rPr>
        <w:t>7.  Angelika Kowalska -samorząd studentów</w:t>
      </w:r>
      <w:r w:rsidR="000F4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0F4140">
        <w:rPr>
          <w:rFonts w:ascii="Times New Roman" w:hAnsi="Times New Roman"/>
          <w:color w:val="000000"/>
          <w:sz w:val="24"/>
          <w:szCs w:val="24"/>
        </w:rPr>
        <w:t xml:space="preserve">8.  lek. Piotr </w:t>
      </w:r>
      <w:proofErr w:type="spellStart"/>
      <w:r w:rsidRPr="000F4140">
        <w:rPr>
          <w:rFonts w:ascii="Times New Roman" w:hAnsi="Times New Roman"/>
          <w:color w:val="000000"/>
          <w:sz w:val="24"/>
          <w:szCs w:val="24"/>
        </w:rPr>
        <w:t>Przymuszła</w:t>
      </w:r>
      <w:proofErr w:type="spellEnd"/>
      <w:r w:rsidRPr="000F4140">
        <w:rPr>
          <w:rFonts w:ascii="Times New Roman" w:hAnsi="Times New Roman"/>
          <w:color w:val="000000"/>
          <w:sz w:val="24"/>
          <w:szCs w:val="24"/>
        </w:rPr>
        <w:t xml:space="preserve">- samorząd doktorantów  </w:t>
      </w:r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Członkowie (komisji programowych)</w:t>
      </w:r>
    </w:p>
    <w:p w:rsidR="001513C4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Przemysław Lisiński, prof. UM - Fizjoterapia</w:t>
      </w:r>
    </w:p>
    <w:p w:rsidR="001513C4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 hab. Krystyna Górna, prof. UM - Pielęgniarstwo</w:t>
      </w:r>
    </w:p>
    <w:p w:rsidR="001513C4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dr hab. Beata Pięta, prof. UM - Położnictwo</w:t>
      </w:r>
    </w:p>
    <w:p w:rsidR="001513C4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Roland Podlewski - </w:t>
      </w:r>
      <w:r>
        <w:rPr>
          <w:rFonts w:ascii="Times New Roman" w:hAnsi="Times New Roman" w:cs="Times New Roman"/>
          <w:sz w:val="24"/>
          <w:szCs w:val="24"/>
        </w:rPr>
        <w:t>Ratownictwo Medyczne</w:t>
      </w:r>
    </w:p>
    <w:p w:rsidR="001513C4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Mirosława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Cylkowska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-Nowak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Terapia Zajęciowa</w:t>
      </w:r>
    </w:p>
    <w:p w:rsidR="001513C4" w:rsidRPr="00450E85" w:rsidRDefault="001513C4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dr hab. Ewa Baum – Zdrowie Publiczne</w:t>
      </w:r>
    </w:p>
    <w:p w:rsidR="00450E85" w:rsidRDefault="00450E85" w:rsidP="001513C4">
      <w:pPr>
        <w:numPr>
          <w:ilvl w:val="0"/>
          <w:numId w:val="2"/>
        </w:numPr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Przewodnicząca Wydziałowego Zespołu ds. Hospitacji</w:t>
      </w:r>
    </w:p>
    <w:p w:rsidR="001513C4" w:rsidRDefault="001513C4" w:rsidP="001513C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  dr hab. Magdalena Sobieska</w:t>
      </w:r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Przewodniczący rad pedagogicznych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wybrani spośród opiekunów lat </w:t>
      </w:r>
    </w:p>
    <w:p w:rsidR="001513C4" w:rsidRDefault="001513C4" w:rsidP="001513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dr hab. Ewa Gajewska – Fizjoterapia </w:t>
      </w:r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mgr Jadwiga </w:t>
      </w:r>
      <w:proofErr w:type="spellStart"/>
      <w:r>
        <w:rPr>
          <w:rFonts w:ascii="Times New Roman" w:hAnsi="Times New Roman"/>
          <w:sz w:val="24"/>
          <w:szCs w:val="24"/>
        </w:rPr>
        <w:t>Pieścikowska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bookmarkStart w:id="3" w:name="_Hlk25429692"/>
      <w:r>
        <w:rPr>
          <w:rFonts w:ascii="Times New Roman" w:hAnsi="Times New Roman"/>
          <w:sz w:val="24"/>
          <w:szCs w:val="24"/>
        </w:rPr>
        <w:t>Pielęgniarstwo</w:t>
      </w:r>
      <w:bookmarkEnd w:id="3"/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Agata Tarka – Położnictwo</w:t>
      </w:r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mgr Adrian Chrobak – </w:t>
      </w:r>
      <w:bookmarkStart w:id="4" w:name="_Hlk25429647"/>
      <w:r>
        <w:rPr>
          <w:rFonts w:ascii="Times New Roman" w:hAnsi="Times New Roman"/>
          <w:iCs/>
          <w:sz w:val="24"/>
          <w:szCs w:val="24"/>
        </w:rPr>
        <w:t>Ratownictwo Medyczne</w:t>
      </w:r>
      <w:bookmarkEnd w:id="4"/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dr Sławomir Tobis</w:t>
      </w:r>
      <w:r>
        <w:rPr>
          <w:rFonts w:ascii="Times New Roman" w:hAnsi="Times New Roman"/>
          <w:iCs/>
          <w:sz w:val="24"/>
          <w:szCs w:val="24"/>
        </w:rPr>
        <w:t xml:space="preserve"> - Terapia Zajęciowa</w:t>
      </w:r>
    </w:p>
    <w:p w:rsidR="001513C4" w:rsidRDefault="001513C4" w:rsidP="001513C4">
      <w:pPr>
        <w:pStyle w:val="Akapitzlist"/>
        <w:numPr>
          <w:ilvl w:val="0"/>
          <w:numId w:val="3"/>
        </w:numPr>
        <w:spacing w:line="240" w:lineRule="auto"/>
        <w:ind w:left="1060" w:hanging="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dr Krzysztof Prętki – Zdrowie Publiczne</w:t>
      </w:r>
    </w:p>
    <w:p w:rsidR="001513C4" w:rsidRDefault="001513C4" w:rsidP="001513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" w:name="_Hlk2544308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Przedstawiciele interesariuszy zewnętrznych </w:t>
      </w:r>
    </w:p>
    <w:bookmarkEnd w:id="5"/>
    <w:p w:rsidR="001513C4" w:rsidRDefault="001513C4" w:rsidP="001513C4">
      <w:pPr>
        <w:pStyle w:val="Akapitzlist"/>
        <w:numPr>
          <w:ilvl w:val="3"/>
          <w:numId w:val="4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Teresa Kruczkowska- Przewodnicząca Okręgowej Izby Pielęgniarek i Położnych</w:t>
      </w:r>
    </w:p>
    <w:p w:rsidR="007A4B53" w:rsidRPr="001513C4" w:rsidRDefault="001513C4" w:rsidP="001513C4">
      <w:pPr>
        <w:pStyle w:val="Akapitzlist"/>
        <w:numPr>
          <w:ilvl w:val="3"/>
          <w:numId w:val="4"/>
        </w:numPr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3C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dr</w:t>
      </w:r>
      <w:proofErr w:type="spellEnd"/>
      <w:r w:rsidRPr="001513C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n. med. </w:t>
      </w:r>
      <w:r w:rsidRPr="001513C4">
        <w:rPr>
          <w:rFonts w:ascii="Times New Roman" w:hAnsi="Times New Roman"/>
          <w:sz w:val="24"/>
          <w:szCs w:val="24"/>
          <w:shd w:val="clear" w:color="auto" w:fill="FFFFFF"/>
        </w:rPr>
        <w:t xml:space="preserve">Andrzej </w:t>
      </w:r>
      <w:proofErr w:type="spellStart"/>
      <w:r w:rsidRPr="001513C4">
        <w:rPr>
          <w:rFonts w:ascii="Times New Roman" w:hAnsi="Times New Roman"/>
          <w:sz w:val="24"/>
          <w:szCs w:val="24"/>
          <w:shd w:val="clear" w:color="auto" w:fill="FFFFFF"/>
        </w:rPr>
        <w:t>Trybusz</w:t>
      </w:r>
      <w:proofErr w:type="spellEnd"/>
      <w:r w:rsidRPr="001513C4">
        <w:rPr>
          <w:rFonts w:ascii="Times New Roman" w:hAnsi="Times New Roman"/>
          <w:sz w:val="24"/>
          <w:szCs w:val="24"/>
        </w:rPr>
        <w:t xml:space="preserve">  – Dyrektor Stacji Sanitarno-Epidemiologicznej</w:t>
      </w:r>
    </w:p>
    <w:p w:rsidR="001513C4" w:rsidRDefault="001513C4"/>
    <w:sectPr w:rsidR="001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880"/>
    <w:multiLevelType w:val="hybridMultilevel"/>
    <w:tmpl w:val="58D6891A"/>
    <w:lvl w:ilvl="0" w:tplc="BDD65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05FCB"/>
    <w:multiLevelType w:val="hybridMultilevel"/>
    <w:tmpl w:val="A00C8F16"/>
    <w:lvl w:ilvl="0" w:tplc="B2E6998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68" w:hanging="360"/>
      </w:pPr>
    </w:lvl>
    <w:lvl w:ilvl="2" w:tplc="0415001B">
      <w:start w:val="1"/>
      <w:numFmt w:val="lowerRoman"/>
      <w:lvlText w:val="%3."/>
      <w:lvlJc w:val="right"/>
      <w:pPr>
        <w:ind w:left="2788" w:hanging="180"/>
      </w:pPr>
    </w:lvl>
    <w:lvl w:ilvl="3" w:tplc="0415000F">
      <w:start w:val="1"/>
      <w:numFmt w:val="decimal"/>
      <w:lvlText w:val="%4."/>
      <w:lvlJc w:val="left"/>
      <w:pPr>
        <w:ind w:left="3508" w:hanging="360"/>
      </w:pPr>
    </w:lvl>
    <w:lvl w:ilvl="4" w:tplc="04150019">
      <w:start w:val="1"/>
      <w:numFmt w:val="lowerLetter"/>
      <w:lvlText w:val="%5."/>
      <w:lvlJc w:val="left"/>
      <w:pPr>
        <w:ind w:left="4228" w:hanging="360"/>
      </w:pPr>
    </w:lvl>
    <w:lvl w:ilvl="5" w:tplc="0415001B">
      <w:start w:val="1"/>
      <w:numFmt w:val="lowerRoman"/>
      <w:lvlText w:val="%6."/>
      <w:lvlJc w:val="right"/>
      <w:pPr>
        <w:ind w:left="4948" w:hanging="180"/>
      </w:pPr>
    </w:lvl>
    <w:lvl w:ilvl="6" w:tplc="0415000F">
      <w:start w:val="1"/>
      <w:numFmt w:val="decimal"/>
      <w:lvlText w:val="%7."/>
      <w:lvlJc w:val="left"/>
      <w:pPr>
        <w:ind w:left="5668" w:hanging="360"/>
      </w:pPr>
    </w:lvl>
    <w:lvl w:ilvl="7" w:tplc="04150019">
      <w:start w:val="1"/>
      <w:numFmt w:val="lowerLetter"/>
      <w:lvlText w:val="%8."/>
      <w:lvlJc w:val="left"/>
      <w:pPr>
        <w:ind w:left="6388" w:hanging="360"/>
      </w:pPr>
    </w:lvl>
    <w:lvl w:ilvl="8" w:tplc="0415001B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676A0CB7"/>
    <w:multiLevelType w:val="hybridMultilevel"/>
    <w:tmpl w:val="EDDA62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020CE7"/>
    <w:multiLevelType w:val="hybridMultilevel"/>
    <w:tmpl w:val="4F62ED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B2E69986">
      <w:start w:val="1"/>
      <w:numFmt w:val="decimal"/>
      <w:lvlText w:val="%4."/>
      <w:lvlJc w:val="left"/>
      <w:pPr>
        <w:ind w:left="2804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83"/>
    <w:rsid w:val="000F4140"/>
    <w:rsid w:val="001513C4"/>
    <w:rsid w:val="00450E85"/>
    <w:rsid w:val="007A4B53"/>
    <w:rsid w:val="009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C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2019-12-03T09:18:00Z</dcterms:created>
  <dcterms:modified xsi:type="dcterms:W3CDTF">2019-12-03T09:20:00Z</dcterms:modified>
</cp:coreProperties>
</file>